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0FCA" w14:textId="77777777" w:rsidR="00DD79A8" w:rsidRDefault="00DD79A8" w:rsidP="00DD79A8">
      <w:pPr>
        <w:jc w:val="center"/>
        <w:rPr>
          <w:b/>
        </w:rPr>
      </w:pPr>
    </w:p>
    <w:p w14:paraId="17B98EDA" w14:textId="77777777" w:rsidR="00DD79A8" w:rsidRPr="004046C3" w:rsidRDefault="00DD79A8" w:rsidP="00DD79A8">
      <w:pPr>
        <w:pStyle w:val="Cmsor1"/>
        <w:jc w:val="center"/>
      </w:pPr>
    </w:p>
    <w:p w14:paraId="44AA0C33" w14:textId="77777777" w:rsidR="00DD79A8" w:rsidRDefault="00DD79A8" w:rsidP="00DD79A8">
      <w:pPr>
        <w:pStyle w:val="Cmsor1"/>
        <w:jc w:val="center"/>
      </w:pPr>
      <w:r>
        <w:rPr>
          <w:b/>
        </w:rPr>
        <w:t>Egészségügyi Szolgáltatási Szerződés</w:t>
      </w:r>
    </w:p>
    <w:p w14:paraId="4AA2D38C" w14:textId="77777777" w:rsidR="00DD79A8" w:rsidRDefault="00DD79A8" w:rsidP="00DD79A8">
      <w:pPr>
        <w:pStyle w:val="Szvegtrzs"/>
      </w:pPr>
    </w:p>
    <w:p w14:paraId="639A8596" w14:textId="77777777" w:rsidR="00DD79A8" w:rsidRDefault="00DD79A8" w:rsidP="00DD79A8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amely létrejött egyrészről a</w:t>
      </w:r>
    </w:p>
    <w:p w14:paraId="3A03C2A1" w14:textId="77777777" w:rsidR="00DD79A8" w:rsidRDefault="00DD79A8" w:rsidP="00DD79A8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ab/>
        <w:t xml:space="preserve"> </w:t>
      </w:r>
    </w:p>
    <w:p w14:paraId="3D4E6CFC" w14:textId="77777777" w:rsidR="00DD79A8" w:rsidRDefault="00DD79A8" w:rsidP="00DD79A8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székhely, telephely: </w:t>
      </w:r>
    </w:p>
    <w:p w14:paraId="04B7D8DE" w14:textId="77777777" w:rsidR="00DD79A8" w:rsidRDefault="00DD79A8" w:rsidP="00DD79A8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munkavégzés helye: </w:t>
      </w:r>
    </w:p>
    <w:p w14:paraId="1C075D8B" w14:textId="77777777" w:rsidR="00DD79A8" w:rsidRDefault="00DD79A8" w:rsidP="00DD79A8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cégjegyzékszám: </w:t>
      </w:r>
    </w:p>
    <w:p w14:paraId="619C6D5E" w14:textId="77777777" w:rsidR="00DD79A8" w:rsidRDefault="00DD79A8" w:rsidP="00DD79A8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adószám: </w:t>
      </w:r>
    </w:p>
    <w:p w14:paraId="491CA11D" w14:textId="77777777" w:rsidR="00DD79A8" w:rsidRDefault="00DD79A8" w:rsidP="00DD79A8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bankszámlaszám:</w:t>
      </w:r>
    </w:p>
    <w:p w14:paraId="6A5DB9F0" w14:textId="77777777" w:rsidR="00DD79A8" w:rsidRDefault="00DD79A8" w:rsidP="00DD79A8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képviselő: </w:t>
      </w:r>
    </w:p>
    <w:p w14:paraId="28B31550" w14:textId="77777777" w:rsidR="00DD79A8" w:rsidRDefault="00DD79A8" w:rsidP="00DD79A8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</w:p>
    <w:p w14:paraId="794571D4" w14:textId="77777777" w:rsidR="00DD79A8" w:rsidRDefault="00DD79A8" w:rsidP="00DD79A8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</w:p>
    <w:p w14:paraId="782CD510" w14:textId="77777777" w:rsidR="00DD79A8" w:rsidRDefault="00DD79A8" w:rsidP="00DD79A8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</w:t>
      </w:r>
    </w:p>
    <w:p w14:paraId="6AF6BB2D" w14:textId="77777777" w:rsidR="00DD79A8" w:rsidRDefault="00DD79A8" w:rsidP="00DD79A8">
      <w:pPr>
        <w:pStyle w:val="Szvegtrzs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továbbiakban</w:t>
      </w:r>
      <w:proofErr w:type="gramEnd"/>
      <w:r>
        <w:rPr>
          <w:rFonts w:ascii="Times New Roman" w:hAnsi="Times New Roman" w:cs="Times New Roman"/>
        </w:rPr>
        <w:t xml:space="preserve"> mint </w:t>
      </w:r>
      <w:r>
        <w:rPr>
          <w:rFonts w:ascii="Times New Roman" w:hAnsi="Times New Roman" w:cs="Times New Roman"/>
          <w:b/>
        </w:rPr>
        <w:t>Megrendelő,</w:t>
      </w:r>
    </w:p>
    <w:p w14:paraId="16778AA3" w14:textId="77777777" w:rsidR="00DD79A8" w:rsidRDefault="00DD79A8" w:rsidP="00DD79A8">
      <w:pPr>
        <w:pStyle w:val="Szvegtrzs"/>
        <w:rPr>
          <w:rFonts w:ascii="Times New Roman" w:hAnsi="Times New Roman" w:cs="Times New Roman"/>
        </w:rPr>
      </w:pPr>
    </w:p>
    <w:p w14:paraId="030E483D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 xml:space="preserve">másrészről a </w:t>
      </w:r>
      <w:r>
        <w:rPr>
          <w:b/>
          <w:sz w:val="24"/>
        </w:rPr>
        <w:t xml:space="preserve">Dél-budai Egészségügyi Szolgálat Közhasznú Nonprofit Kft. </w:t>
      </w:r>
      <w:r>
        <w:rPr>
          <w:sz w:val="24"/>
        </w:rPr>
        <w:t xml:space="preserve">1221.Budapest, Káldor A.u.5-9.mint </w:t>
      </w:r>
      <w:r>
        <w:rPr>
          <w:b/>
          <w:sz w:val="24"/>
        </w:rPr>
        <w:t xml:space="preserve">Vállalkozó </w:t>
      </w:r>
      <w:r>
        <w:rPr>
          <w:sz w:val="24"/>
        </w:rPr>
        <w:t>részéről</w:t>
      </w:r>
    </w:p>
    <w:p w14:paraId="55F60867" w14:textId="77777777" w:rsidR="00DD79A8" w:rsidRDefault="00DD79A8" w:rsidP="00DD79A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adószáma: 18229240-2-43</w:t>
      </w:r>
    </w:p>
    <w:p w14:paraId="5AAD32C2" w14:textId="77777777" w:rsidR="00DD79A8" w:rsidRDefault="00DD79A8" w:rsidP="00DD79A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bankszámlaszáma: 11722003-20158370</w:t>
      </w:r>
    </w:p>
    <w:p w14:paraId="41811711" w14:textId="77777777" w:rsidR="00DD79A8" w:rsidRDefault="00DD79A8" w:rsidP="00DD79A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ÁNTSZ engedély száma: 99-10/2009.</w:t>
      </w:r>
    </w:p>
    <w:p w14:paraId="105EB1CF" w14:textId="77777777" w:rsidR="00DD79A8" w:rsidRDefault="00DD79A8" w:rsidP="00DD79A8">
      <w:pPr>
        <w:pStyle w:val="Szvegtrz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képviselő: dr. Kiss Norbert ügyvezető</w:t>
      </w:r>
    </w:p>
    <w:p w14:paraId="1BD80261" w14:textId="77777777" w:rsidR="00DD79A8" w:rsidRDefault="00DD79A8" w:rsidP="00DD79A8">
      <w:pPr>
        <w:pStyle w:val="Szvegtrzs"/>
        <w:rPr>
          <w:b/>
          <w:sz w:val="28"/>
        </w:rPr>
      </w:pPr>
      <w:r>
        <w:rPr>
          <w:rFonts w:ascii="Times New Roman" w:hAnsi="Times New Roman" w:cs="Times New Roman"/>
        </w:rPr>
        <w:t xml:space="preserve">továbbiakban </w:t>
      </w:r>
      <w:r>
        <w:rPr>
          <w:rFonts w:ascii="Times New Roman" w:hAnsi="Times New Roman" w:cs="Times New Roman"/>
          <w:b/>
        </w:rPr>
        <w:t>Szolgáltató</w:t>
      </w:r>
      <w:r>
        <w:rPr>
          <w:rFonts w:ascii="Times New Roman" w:hAnsi="Times New Roman" w:cs="Times New Roman"/>
        </w:rPr>
        <w:t xml:space="preserve"> között, az alulírott napon és helyen az alábbi feltételekkel:</w:t>
      </w:r>
    </w:p>
    <w:p w14:paraId="48E01536" w14:textId="77777777" w:rsidR="00DD79A8" w:rsidRDefault="00DD79A8" w:rsidP="00DD79A8">
      <w:pPr>
        <w:jc w:val="center"/>
        <w:rPr>
          <w:b/>
          <w:sz w:val="28"/>
        </w:rPr>
      </w:pPr>
    </w:p>
    <w:p w14:paraId="579A8784" w14:textId="77777777" w:rsidR="00DD79A8" w:rsidRDefault="00DD79A8" w:rsidP="00DD79A8">
      <w:pPr>
        <w:jc w:val="center"/>
        <w:rPr>
          <w:sz w:val="28"/>
        </w:rPr>
      </w:pPr>
      <w:r>
        <w:rPr>
          <w:b/>
          <w:sz w:val="28"/>
        </w:rPr>
        <w:t>I.</w:t>
      </w:r>
    </w:p>
    <w:p w14:paraId="5E4DB70E" w14:textId="77777777" w:rsidR="00DD79A8" w:rsidRDefault="00DD79A8" w:rsidP="00DD79A8">
      <w:pPr>
        <w:pStyle w:val="Cmsor2"/>
        <w:jc w:val="center"/>
        <w:rPr>
          <w:sz w:val="24"/>
        </w:rPr>
      </w:pPr>
      <w:r>
        <w:rPr>
          <w:sz w:val="28"/>
        </w:rPr>
        <w:t>A szerződés tárgya</w:t>
      </w:r>
    </w:p>
    <w:p w14:paraId="667487B3" w14:textId="77777777" w:rsidR="00DD79A8" w:rsidRDefault="00DD79A8" w:rsidP="00DD79A8">
      <w:pPr>
        <w:rPr>
          <w:sz w:val="24"/>
        </w:rPr>
      </w:pPr>
    </w:p>
    <w:p w14:paraId="1F86C249" w14:textId="77777777" w:rsidR="00DD79A8" w:rsidRDefault="00DD79A8" w:rsidP="00DD79A8">
      <w:pPr>
        <w:pStyle w:val="Szvegtrzs"/>
        <w:numPr>
          <w:ilvl w:val="0"/>
          <w:numId w:val="2"/>
        </w:numPr>
      </w:pPr>
      <w:r>
        <w:rPr>
          <w:rFonts w:ascii="Times New Roman" w:hAnsi="Times New Roman" w:cs="Times New Roman"/>
        </w:rPr>
        <w:t>A szerződés jogi hátterét a 89/1995.Kormányrendelet, valamint a teljesítéskor hatályos egyéb ágazati jogszabályok képezik.</w:t>
      </w:r>
    </w:p>
    <w:p w14:paraId="0FD81F59" w14:textId="77777777" w:rsidR="00DD79A8" w:rsidRDefault="00DD79A8" w:rsidP="00DD79A8">
      <w:pPr>
        <w:jc w:val="both"/>
        <w:rPr>
          <w:sz w:val="24"/>
        </w:rPr>
      </w:pPr>
    </w:p>
    <w:p w14:paraId="71374EFA" w14:textId="77777777" w:rsidR="00DD79A8" w:rsidRDefault="00DD79A8" w:rsidP="00DD79A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Megrendelő megbízza a Szolgáltatót, hogy munkavállalói részére a foglalkozás- egészségügyi alapellátást az alábbiak szerint biztosítsa.</w:t>
      </w:r>
    </w:p>
    <w:p w14:paraId="71DDCF1E" w14:textId="77777777" w:rsidR="00DD79A8" w:rsidRDefault="00DD79A8" w:rsidP="00DD79A8">
      <w:pPr>
        <w:jc w:val="both"/>
        <w:rPr>
          <w:sz w:val="24"/>
        </w:rPr>
      </w:pPr>
    </w:p>
    <w:p w14:paraId="655FAD4E" w14:textId="77777777" w:rsidR="00DD79A8" w:rsidRDefault="00DD79A8" w:rsidP="00DD79A8">
      <w:pPr>
        <w:jc w:val="both"/>
        <w:rPr>
          <w:b/>
          <w:sz w:val="24"/>
        </w:rPr>
      </w:pPr>
      <w:r>
        <w:rPr>
          <w:sz w:val="24"/>
        </w:rPr>
        <w:t>a./ a foglalkozás-egészségügyi alapszolgálat tevékenysége a munkahely ismeretében, a munkáltatóval együttműködve a munkavállalók foglalkozás-egészségügyi osztályba sorolásával indul. A munkavégzés veszélyességének és a munkahelyi kockázatoknak megfelelően a munkaköröket foglalkozás-egészségügyi osztályba sorolják.</w:t>
      </w:r>
    </w:p>
    <w:p w14:paraId="22886979" w14:textId="77777777" w:rsidR="00DD79A8" w:rsidRDefault="00DD79A8" w:rsidP="00DD79A8">
      <w:pPr>
        <w:jc w:val="both"/>
        <w:rPr>
          <w:b/>
          <w:sz w:val="24"/>
        </w:rPr>
      </w:pPr>
    </w:p>
    <w:p w14:paraId="6642FC27" w14:textId="77777777" w:rsidR="00DD79A8" w:rsidRDefault="00DD79A8" w:rsidP="00DD79A8">
      <w:pPr>
        <w:pStyle w:val="Szvegtrzs"/>
        <w:rPr>
          <w:b/>
        </w:rPr>
      </w:pPr>
      <w:proofErr w:type="spellStart"/>
      <w:r>
        <w:rPr>
          <w:rFonts w:ascii="Times New Roman" w:hAnsi="Times New Roman" w:cs="Times New Roman"/>
        </w:rPr>
        <w:t>b.</w:t>
      </w:r>
      <w:proofErr w:type="spellEnd"/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  <w:u w:val="single"/>
        </w:rPr>
        <w:t>A vizsgálat díja</w:t>
      </w:r>
      <w:r>
        <w:rPr>
          <w:rFonts w:ascii="Times New Roman" w:hAnsi="Times New Roman" w:cs="Times New Roman"/>
        </w:rPr>
        <w:t>:</w:t>
      </w:r>
    </w:p>
    <w:p w14:paraId="32D06306" w14:textId="77777777" w:rsidR="00DD79A8" w:rsidRDefault="00DD79A8" w:rsidP="00DD79A8">
      <w:pPr>
        <w:jc w:val="both"/>
        <w:rPr>
          <w:b/>
          <w:sz w:val="24"/>
        </w:rPr>
      </w:pPr>
    </w:p>
    <w:p w14:paraId="7F73A482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>„A” kategóriában ……    fő</w:t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ab/>
        <w:t>( 13.000.</w:t>
      </w:r>
      <w:proofErr w:type="gramEnd"/>
      <w:r>
        <w:rPr>
          <w:sz w:val="24"/>
        </w:rPr>
        <w:t xml:space="preserve">- Ft/fő/év)    </w:t>
      </w:r>
      <w:r>
        <w:rPr>
          <w:sz w:val="24"/>
        </w:rPr>
        <w:tab/>
        <w:t>azaz: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Ft/év </w:t>
      </w:r>
    </w:p>
    <w:p w14:paraId="127B0C6F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>„B” kategóriában</w:t>
      </w:r>
      <w:r>
        <w:rPr>
          <w:sz w:val="24"/>
        </w:rPr>
        <w:tab/>
        <w:t xml:space="preserve">     fő</w:t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(  </w:t>
      </w:r>
      <w:proofErr w:type="gramEnd"/>
      <w:r>
        <w:rPr>
          <w:sz w:val="24"/>
        </w:rPr>
        <w:t>11.500.- Ft/fő/év)</w:t>
      </w:r>
      <w:r>
        <w:rPr>
          <w:sz w:val="24"/>
        </w:rPr>
        <w:tab/>
        <w:t xml:space="preserve">azaz: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Ft/év</w:t>
      </w:r>
    </w:p>
    <w:p w14:paraId="1598C5E2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>„C” kategóriában            fő</w:t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(  </w:t>
      </w:r>
      <w:proofErr w:type="gramEnd"/>
      <w:r>
        <w:rPr>
          <w:sz w:val="24"/>
        </w:rPr>
        <w:t>8.800.- Ft/fő/év)</w:t>
      </w:r>
      <w:r>
        <w:rPr>
          <w:sz w:val="24"/>
        </w:rPr>
        <w:tab/>
        <w:t xml:space="preserve">azaz: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Ft/év</w:t>
      </w:r>
    </w:p>
    <w:p w14:paraId="20EC347D" w14:textId="77777777" w:rsidR="00DD79A8" w:rsidRDefault="00DD79A8" w:rsidP="00DD79A8">
      <w:pPr>
        <w:pBdr>
          <w:bottom w:val="single" w:sz="4" w:space="1" w:color="000000"/>
        </w:pBdr>
        <w:jc w:val="both"/>
        <w:rPr>
          <w:sz w:val="24"/>
        </w:rPr>
      </w:pPr>
      <w:r>
        <w:rPr>
          <w:sz w:val="24"/>
        </w:rPr>
        <w:t>„D” kategóriában            fő</w:t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(  </w:t>
      </w:r>
      <w:proofErr w:type="gramEnd"/>
      <w:r>
        <w:rPr>
          <w:sz w:val="24"/>
        </w:rPr>
        <w:t>6.950- Ft/fő/év)</w:t>
      </w:r>
      <w:r>
        <w:rPr>
          <w:sz w:val="24"/>
        </w:rPr>
        <w:tab/>
        <w:t xml:space="preserve">azaz: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Ft/év</w:t>
      </w:r>
    </w:p>
    <w:p w14:paraId="20A65A88" w14:textId="77777777" w:rsidR="00DD79A8" w:rsidRDefault="00DD79A8" w:rsidP="00DD79A8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8EBD2F2" w14:textId="77777777" w:rsidR="00DD79A8" w:rsidRDefault="00DD79A8" w:rsidP="00DD79A8">
      <w:pPr>
        <w:jc w:val="both"/>
        <w:rPr>
          <w:sz w:val="24"/>
        </w:rPr>
      </w:pPr>
      <w:r>
        <w:rPr>
          <w:b/>
          <w:sz w:val="24"/>
        </w:rPr>
        <w:t xml:space="preserve">Munkavállalói létszám </w:t>
      </w:r>
      <w:proofErr w:type="gramStart"/>
      <w:r>
        <w:rPr>
          <w:b/>
          <w:sz w:val="24"/>
        </w:rPr>
        <w:t xml:space="preserve">összesen:   </w:t>
      </w:r>
      <w:proofErr w:type="gramEnd"/>
      <w:r>
        <w:rPr>
          <w:b/>
          <w:sz w:val="24"/>
        </w:rPr>
        <w:t xml:space="preserve">   fő</w:t>
      </w:r>
      <w:r>
        <w:rPr>
          <w:b/>
          <w:sz w:val="24"/>
        </w:rPr>
        <w:tab/>
        <w:t>Összes éves ellátási díj:                      /év</w:t>
      </w:r>
    </w:p>
    <w:p w14:paraId="7A0868F3" w14:textId="77777777" w:rsidR="00DD79A8" w:rsidRDefault="00DD79A8" w:rsidP="00DD79A8">
      <w:pPr>
        <w:jc w:val="both"/>
        <w:rPr>
          <w:sz w:val="24"/>
        </w:rPr>
      </w:pPr>
    </w:p>
    <w:p w14:paraId="2FAF26B8" w14:textId="77777777" w:rsidR="00DD79A8" w:rsidRDefault="00DD79A8" w:rsidP="00DD79A8">
      <w:pPr>
        <w:sectPr w:rsidR="00DD79A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560" w:left="1417" w:header="708" w:footer="720" w:gutter="0"/>
          <w:cols w:space="708"/>
          <w:docGrid w:linePitch="600" w:charSpace="40960"/>
        </w:sectPr>
      </w:pPr>
    </w:p>
    <w:p w14:paraId="6D6D1ECF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lastRenderedPageBreak/>
        <w:t xml:space="preserve">Az ellátást a Megrendelő a munkavállalói létszámára veszi igénybe, akik nevét, születési dátumát és munkakörét a Megrendelő 3 munkanapon belül írásban közli a Szolgáltatóval az </w:t>
      </w:r>
      <w:hyperlink r:id="rId11" w:history="1">
        <w:r w:rsidRPr="00A0162C">
          <w:rPr>
            <w:rStyle w:val="Hiperhivatkozs"/>
            <w:sz w:val="24"/>
          </w:rPr>
          <w:t>igazgatosag@egeszseg22.hu</w:t>
        </w:r>
      </w:hyperlink>
      <w:r>
        <w:rPr>
          <w:sz w:val="24"/>
        </w:rPr>
        <w:t>. e-mail címre. A Megrendelő köteles az adataiban történt változást 3 munkanapon belül írásban közölni a Szolgáltatóval, különös tekintettel az</w:t>
      </w:r>
      <w:r>
        <w:rPr>
          <w:sz w:val="24"/>
          <w:szCs w:val="24"/>
        </w:rPr>
        <w:t xml:space="preserve"> elérhetőségekre, a kapcsolattartóra, a munkavégzés helyére és a létszámra vonatkozóan.</w:t>
      </w:r>
    </w:p>
    <w:p w14:paraId="0E43CD5C" w14:textId="77777777" w:rsidR="00DD79A8" w:rsidRDefault="00DD79A8" w:rsidP="00DD79A8">
      <w:pPr>
        <w:jc w:val="both"/>
        <w:rPr>
          <w:sz w:val="24"/>
        </w:rPr>
      </w:pPr>
    </w:p>
    <w:p w14:paraId="5A29F419" w14:textId="77777777" w:rsidR="00DD79A8" w:rsidRDefault="00DD79A8" w:rsidP="00DD79A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Megrendelő megbízza a Szolgáltatót, hogy munkavállalói részére a foglalkozás-egészségügyi ellátást az alábbiak szerint biztosítsa.</w:t>
      </w:r>
    </w:p>
    <w:p w14:paraId="16864D55" w14:textId="77777777" w:rsidR="00DD79A8" w:rsidRDefault="00DD79A8" w:rsidP="00DD79A8">
      <w:pPr>
        <w:jc w:val="both"/>
        <w:rPr>
          <w:sz w:val="24"/>
        </w:rPr>
      </w:pPr>
    </w:p>
    <w:p w14:paraId="39517F16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 xml:space="preserve">a./ külön jogszabályban meghatározott munkaköri alkalmassági vizsgálatok végzése, valamint az ehhez szükséges szakorvosi vizsgálatok kezdeményezése. (A munka alkalmassági vizsgálatokhoz indokolt esetben szakorvosi vizsgálatok is tartoznak, melyeknek költségét a Megrendelő fedezi.) </w:t>
      </w:r>
    </w:p>
    <w:p w14:paraId="0685343B" w14:textId="77777777" w:rsidR="00DD79A8" w:rsidRDefault="00DD79A8" w:rsidP="00DD79A8">
      <w:pPr>
        <w:jc w:val="both"/>
        <w:rPr>
          <w:sz w:val="24"/>
        </w:rPr>
      </w:pPr>
    </w:p>
    <w:p w14:paraId="3F31689E" w14:textId="77777777" w:rsidR="00DD79A8" w:rsidRDefault="00DD79A8" w:rsidP="00DD79A8">
      <w:pPr>
        <w:pStyle w:val="Szvegtrzs"/>
      </w:pPr>
      <w:proofErr w:type="spellStart"/>
      <w:r>
        <w:rPr>
          <w:rFonts w:ascii="Times New Roman" w:hAnsi="Times New Roman" w:cs="Times New Roman"/>
        </w:rPr>
        <w:t>b.</w:t>
      </w:r>
      <w:proofErr w:type="spellEnd"/>
      <w:proofErr w:type="gramStart"/>
      <w:r>
        <w:rPr>
          <w:rFonts w:ascii="Times New Roman" w:hAnsi="Times New Roman" w:cs="Times New Roman"/>
        </w:rPr>
        <w:t>/  A</w:t>
      </w:r>
      <w:proofErr w:type="gramEnd"/>
      <w:r>
        <w:rPr>
          <w:rFonts w:ascii="Times New Roman" w:hAnsi="Times New Roman" w:cs="Times New Roman"/>
        </w:rPr>
        <w:t xml:space="preserve"> munkaköri alkalmassági vizsgálat formái:</w:t>
      </w:r>
    </w:p>
    <w:p w14:paraId="65873D2E" w14:textId="77777777" w:rsidR="00DD79A8" w:rsidRDefault="00DD79A8" w:rsidP="00DD79A8">
      <w:pPr>
        <w:jc w:val="both"/>
        <w:rPr>
          <w:sz w:val="24"/>
        </w:rPr>
      </w:pPr>
    </w:p>
    <w:p w14:paraId="1042E801" w14:textId="77777777" w:rsidR="00DD79A8" w:rsidRDefault="00DD79A8" w:rsidP="00DD79A8">
      <w:pPr>
        <w:numPr>
          <w:ilvl w:val="0"/>
          <w:numId w:val="3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előzetes</w:t>
      </w:r>
      <w:r>
        <w:rPr>
          <w:sz w:val="24"/>
        </w:rPr>
        <w:t xml:space="preserve"> munkaköri alkalmassági vizsgálat (munkába lépés előtt),</w:t>
      </w:r>
    </w:p>
    <w:p w14:paraId="71CB1D1E" w14:textId="77777777" w:rsidR="00DD79A8" w:rsidRDefault="00DD79A8" w:rsidP="00DD79A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  <w:u w:val="single"/>
        </w:rPr>
        <w:t xml:space="preserve">időszakos </w:t>
      </w:r>
      <w:r>
        <w:rPr>
          <w:sz w:val="24"/>
        </w:rPr>
        <w:t>munkaköri alkalmassági vizsgálat (jogszabályban meghatározott</w:t>
      </w:r>
    </w:p>
    <w:p w14:paraId="1828EEED" w14:textId="77777777" w:rsidR="00DD79A8" w:rsidRDefault="00DD79A8" w:rsidP="00DD79A8">
      <w:pPr>
        <w:ind w:left="1590"/>
        <w:jc w:val="both"/>
        <w:rPr>
          <w:sz w:val="24"/>
          <w:u w:val="single"/>
        </w:rPr>
      </w:pPr>
      <w:r>
        <w:rPr>
          <w:sz w:val="24"/>
        </w:rPr>
        <w:t>gyakorisággal),</w:t>
      </w:r>
    </w:p>
    <w:p w14:paraId="7562CAA5" w14:textId="77777777" w:rsidR="00DD79A8" w:rsidRDefault="00DD79A8" w:rsidP="00DD79A8">
      <w:pPr>
        <w:numPr>
          <w:ilvl w:val="0"/>
          <w:numId w:val="3"/>
        </w:numPr>
        <w:jc w:val="both"/>
      </w:pPr>
      <w:r>
        <w:rPr>
          <w:sz w:val="24"/>
          <w:u w:val="single"/>
        </w:rPr>
        <w:t>soron kívüli</w:t>
      </w:r>
      <w:r>
        <w:rPr>
          <w:sz w:val="24"/>
        </w:rPr>
        <w:t xml:space="preserve"> munka alkalmassági vizsgálat (kérheti a munkáltató, a dolgozó,</w:t>
      </w:r>
    </w:p>
    <w:p w14:paraId="6A04FFE5" w14:textId="77777777" w:rsidR="00DD79A8" w:rsidRDefault="00DD79A8" w:rsidP="00DD79A8">
      <w:pPr>
        <w:pStyle w:val="Szvegtrzsbehzssal"/>
        <w:rPr>
          <w:szCs w:val="24"/>
          <w:u w:val="single"/>
        </w:rPr>
      </w:pPr>
      <w:r>
        <w:t>a foglalkozás-egészségügyi orvos, házi-, vagy kezelőorvos, ÁNTSZ, Munkaügyi Központ jogszabályban meghatározott esetekben,</w:t>
      </w:r>
    </w:p>
    <w:p w14:paraId="5CD9DA04" w14:textId="77777777" w:rsidR="00DD79A8" w:rsidRDefault="00DD79A8" w:rsidP="00DD79A8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záró vizsgálat</w:t>
      </w:r>
      <w:r>
        <w:rPr>
          <w:sz w:val="24"/>
          <w:szCs w:val="24"/>
        </w:rPr>
        <w:t xml:space="preserve"> szükséges a munkaviszony megszűnésekor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az egyes munkakörökre vonatkozó hatályos jogszabályoknak megfelelően</w:t>
      </w:r>
    </w:p>
    <w:p w14:paraId="2C8DC5E3" w14:textId="77777777" w:rsidR="00DD79A8" w:rsidRDefault="00DD79A8" w:rsidP="00DD79A8">
      <w:pPr>
        <w:jc w:val="center"/>
        <w:rPr>
          <w:b/>
          <w:sz w:val="24"/>
          <w:szCs w:val="24"/>
        </w:rPr>
      </w:pPr>
    </w:p>
    <w:p w14:paraId="55ED67A9" w14:textId="77777777" w:rsidR="00DD79A8" w:rsidRDefault="00DD79A8" w:rsidP="00DD79A8">
      <w:pPr>
        <w:pStyle w:val="Szvegtrzs31"/>
        <w:numPr>
          <w:ilvl w:val="0"/>
          <w:numId w:val="2"/>
        </w:numPr>
        <w:rPr>
          <w:sz w:val="24"/>
        </w:rPr>
      </w:pPr>
      <w:r>
        <w:rPr>
          <w:sz w:val="24"/>
        </w:rPr>
        <w:t>A munka alkalmassági vizsgálat célja:</w:t>
      </w:r>
    </w:p>
    <w:p w14:paraId="0FAEA234" w14:textId="77777777" w:rsidR="00DD79A8" w:rsidRDefault="00DD79A8" w:rsidP="00DD79A8">
      <w:pPr>
        <w:pStyle w:val="Szvegtrzs31"/>
        <w:ind w:firstLine="360"/>
        <w:rPr>
          <w:sz w:val="24"/>
        </w:rPr>
      </w:pPr>
    </w:p>
    <w:p w14:paraId="39915645" w14:textId="77777777" w:rsidR="00DD79A8" w:rsidRDefault="00DD79A8" w:rsidP="00DD79A8">
      <w:pPr>
        <w:pStyle w:val="Szvegtrzs31"/>
        <w:ind w:left="360"/>
        <w:rPr>
          <w:sz w:val="24"/>
        </w:rPr>
      </w:pPr>
      <w:r>
        <w:rPr>
          <w:sz w:val="24"/>
        </w:rPr>
        <w:t xml:space="preserve">a./ annak eldöntése, hogy a munkavállaló </w:t>
      </w:r>
      <w:proofErr w:type="gramStart"/>
      <w:r>
        <w:rPr>
          <w:sz w:val="24"/>
        </w:rPr>
        <w:t>alkalmas e</w:t>
      </w:r>
      <w:proofErr w:type="gramEnd"/>
      <w:r>
        <w:rPr>
          <w:sz w:val="24"/>
        </w:rPr>
        <w:t xml:space="preserve"> az adott munkakör betöltésére, illetve     </w:t>
      </w:r>
    </w:p>
    <w:p w14:paraId="17A76372" w14:textId="77777777" w:rsidR="00DD79A8" w:rsidRDefault="00DD79A8" w:rsidP="00DD79A8">
      <w:pPr>
        <w:pStyle w:val="Szvegtrzs31"/>
        <w:ind w:left="360"/>
        <w:rPr>
          <w:sz w:val="24"/>
        </w:rPr>
      </w:pPr>
      <w:r>
        <w:rPr>
          <w:sz w:val="24"/>
        </w:rPr>
        <w:t xml:space="preserve">  folytatására,</w:t>
      </w:r>
    </w:p>
    <w:p w14:paraId="0B9EBFBE" w14:textId="77777777" w:rsidR="00DD79A8" w:rsidRDefault="00DD79A8" w:rsidP="00DD79A8">
      <w:pPr>
        <w:pStyle w:val="Szvegtrzs31"/>
        <w:ind w:left="360"/>
        <w:rPr>
          <w:sz w:val="24"/>
        </w:rPr>
      </w:pPr>
    </w:p>
    <w:p w14:paraId="642E9FC2" w14:textId="77777777" w:rsidR="00DD79A8" w:rsidRDefault="00DD79A8" w:rsidP="00DD79A8">
      <w:pPr>
        <w:pStyle w:val="Szvegtrzs31"/>
        <w:ind w:left="360"/>
        <w:rPr>
          <w:sz w:val="24"/>
        </w:rPr>
      </w:pPr>
      <w:proofErr w:type="spellStart"/>
      <w:r>
        <w:rPr>
          <w:sz w:val="24"/>
        </w:rPr>
        <w:t>b.</w:t>
      </w:r>
      <w:proofErr w:type="spellEnd"/>
      <w:r>
        <w:rPr>
          <w:sz w:val="24"/>
        </w:rPr>
        <w:t>/ A vizsgálat az alábbi részekből tevődik össze:</w:t>
      </w:r>
    </w:p>
    <w:p w14:paraId="6BB3B71B" w14:textId="77777777" w:rsidR="00DD79A8" w:rsidRDefault="00DD79A8" w:rsidP="00DD79A8">
      <w:pPr>
        <w:pStyle w:val="Szvegtrzs31"/>
        <w:numPr>
          <w:ilvl w:val="0"/>
          <w:numId w:val="3"/>
        </w:numPr>
        <w:rPr>
          <w:sz w:val="24"/>
        </w:rPr>
      </w:pPr>
      <w:r>
        <w:rPr>
          <w:sz w:val="24"/>
        </w:rPr>
        <w:t>teljes körű kikérdezés korábbi betegségekről és munkahelyi ártalmakról</w:t>
      </w:r>
    </w:p>
    <w:p w14:paraId="68847AA5" w14:textId="77777777" w:rsidR="00DD79A8" w:rsidRDefault="00DD79A8" w:rsidP="00DD79A8">
      <w:pPr>
        <w:pStyle w:val="Szvegtrzs31"/>
        <w:numPr>
          <w:ilvl w:val="0"/>
          <w:numId w:val="3"/>
        </w:numPr>
        <w:rPr>
          <w:sz w:val="24"/>
        </w:rPr>
      </w:pPr>
      <w:r>
        <w:rPr>
          <w:sz w:val="24"/>
        </w:rPr>
        <w:t>fizikai vizsgálat</w:t>
      </w:r>
    </w:p>
    <w:p w14:paraId="3D620540" w14:textId="77777777" w:rsidR="00DD79A8" w:rsidRDefault="00DD79A8" w:rsidP="00DD79A8">
      <w:pPr>
        <w:pStyle w:val="Szvegtrzs31"/>
        <w:numPr>
          <w:ilvl w:val="0"/>
          <w:numId w:val="3"/>
        </w:numPr>
        <w:rPr>
          <w:sz w:val="24"/>
        </w:rPr>
      </w:pPr>
      <w:r>
        <w:rPr>
          <w:sz w:val="24"/>
        </w:rPr>
        <w:t>vérnyomásmérés</w:t>
      </w:r>
    </w:p>
    <w:p w14:paraId="74704502" w14:textId="77777777" w:rsidR="00DD79A8" w:rsidRDefault="00DD79A8" w:rsidP="00DD79A8">
      <w:pPr>
        <w:pStyle w:val="Szvegtrzs31"/>
        <w:numPr>
          <w:ilvl w:val="0"/>
          <w:numId w:val="3"/>
        </w:numPr>
        <w:rPr>
          <w:sz w:val="24"/>
        </w:rPr>
      </w:pPr>
      <w:r>
        <w:rPr>
          <w:sz w:val="24"/>
        </w:rPr>
        <w:t>látásvizsgálat (látásélesség, színlátás)</w:t>
      </w:r>
    </w:p>
    <w:p w14:paraId="121458FD" w14:textId="77777777" w:rsidR="00DD79A8" w:rsidRDefault="00DD79A8" w:rsidP="00DD79A8">
      <w:pPr>
        <w:pStyle w:val="Szvegtrzs31"/>
        <w:numPr>
          <w:ilvl w:val="0"/>
          <w:numId w:val="3"/>
        </w:numPr>
        <w:rPr>
          <w:sz w:val="24"/>
        </w:rPr>
      </w:pPr>
      <w:r>
        <w:rPr>
          <w:sz w:val="24"/>
        </w:rPr>
        <w:t>hallásvizsgálat (zajos munkahely esetén szűrő audiométer használatával)</w:t>
      </w:r>
    </w:p>
    <w:p w14:paraId="31A68DBF" w14:textId="77777777" w:rsidR="00DD79A8" w:rsidRDefault="00DD79A8" w:rsidP="00DD79A8">
      <w:pPr>
        <w:pStyle w:val="Szvegtrzs31"/>
        <w:numPr>
          <w:ilvl w:val="0"/>
          <w:numId w:val="3"/>
        </w:numPr>
        <w:rPr>
          <w:sz w:val="24"/>
        </w:rPr>
      </w:pPr>
      <w:r>
        <w:rPr>
          <w:sz w:val="24"/>
        </w:rPr>
        <w:t>idegrendszeri vizsgálat</w:t>
      </w:r>
    </w:p>
    <w:p w14:paraId="5D9895D4" w14:textId="77777777" w:rsidR="00DD79A8" w:rsidRDefault="00DD79A8" w:rsidP="00DD79A8">
      <w:pPr>
        <w:pStyle w:val="Szvegtrzs31"/>
        <w:numPr>
          <w:ilvl w:val="0"/>
          <w:numId w:val="3"/>
        </w:numPr>
        <w:rPr>
          <w:sz w:val="24"/>
        </w:rPr>
      </w:pPr>
      <w:r>
        <w:rPr>
          <w:sz w:val="24"/>
        </w:rPr>
        <w:t>az egészségügyi kiskönyvhöz kötött munkakörökben kötelező tüdőszűrő lelet bemutatása</w:t>
      </w:r>
    </w:p>
    <w:p w14:paraId="41B8BDC2" w14:textId="77777777" w:rsidR="00DD79A8" w:rsidRDefault="00DD79A8" w:rsidP="00DD79A8">
      <w:pPr>
        <w:pStyle w:val="Szvegtrzs31"/>
        <w:numPr>
          <w:ilvl w:val="0"/>
          <w:numId w:val="3"/>
        </w:numPr>
        <w:rPr>
          <w:sz w:val="24"/>
        </w:rPr>
      </w:pPr>
      <w:r>
        <w:rPr>
          <w:sz w:val="24"/>
        </w:rPr>
        <w:t>az egészségügyi kiskönyvhöz kötött munkakörökben kötelező a bőr vizsgálata</w:t>
      </w:r>
    </w:p>
    <w:p w14:paraId="675489D9" w14:textId="77777777" w:rsidR="00DD79A8" w:rsidRDefault="00DD79A8" w:rsidP="00DD79A8">
      <w:pPr>
        <w:pStyle w:val="Szvegtrzs31"/>
        <w:numPr>
          <w:ilvl w:val="0"/>
          <w:numId w:val="3"/>
        </w:numPr>
        <w:rPr>
          <w:sz w:val="24"/>
        </w:rPr>
      </w:pPr>
      <w:r>
        <w:rPr>
          <w:sz w:val="24"/>
        </w:rPr>
        <w:t>vizsgálati eredmények kiértékelése, orvosi tanácsadás</w:t>
      </w:r>
    </w:p>
    <w:p w14:paraId="313949E3" w14:textId="77777777" w:rsidR="00DD79A8" w:rsidRDefault="00DD79A8" w:rsidP="00DD79A8">
      <w:pPr>
        <w:pStyle w:val="Szvegtrzs31"/>
        <w:numPr>
          <w:ilvl w:val="0"/>
          <w:numId w:val="3"/>
        </w:numPr>
        <w:rPr>
          <w:sz w:val="24"/>
        </w:rPr>
      </w:pPr>
      <w:r>
        <w:rPr>
          <w:sz w:val="24"/>
        </w:rPr>
        <w:t>az alkalmassági vizsgálat eredményéről a munkaadó elsőfokú alkalmassági véleményt kap</w:t>
      </w:r>
    </w:p>
    <w:p w14:paraId="7DD44D32" w14:textId="77777777" w:rsidR="00DD79A8" w:rsidRDefault="00DD79A8" w:rsidP="00DD79A8">
      <w:pPr>
        <w:pStyle w:val="Szvegtrzs31"/>
        <w:numPr>
          <w:ilvl w:val="0"/>
          <w:numId w:val="3"/>
        </w:numPr>
        <w:rPr>
          <w:sz w:val="24"/>
        </w:rPr>
      </w:pPr>
      <w:r>
        <w:rPr>
          <w:sz w:val="24"/>
        </w:rPr>
        <w:t>a vizsgálatok dokumentációját (törzslap) a Szolgáltató őrzi az egészségügyi adatvédelem szabályai szerint.</w:t>
      </w:r>
    </w:p>
    <w:p w14:paraId="54A27F28" w14:textId="77777777" w:rsidR="00DD79A8" w:rsidRDefault="00DD79A8" w:rsidP="00DD79A8">
      <w:pPr>
        <w:pStyle w:val="Szvegtrzs31"/>
        <w:ind w:left="708"/>
        <w:rPr>
          <w:sz w:val="24"/>
        </w:rPr>
      </w:pPr>
    </w:p>
    <w:p w14:paraId="78F51571" w14:textId="77777777" w:rsidR="00DD79A8" w:rsidRDefault="00DD79A8" w:rsidP="00DD79A8">
      <w:pPr>
        <w:pStyle w:val="Szvegtrzs31"/>
        <w:ind w:left="708"/>
        <w:rPr>
          <w:sz w:val="24"/>
        </w:rPr>
      </w:pPr>
      <w:r>
        <w:rPr>
          <w:sz w:val="24"/>
        </w:rPr>
        <w:t xml:space="preserve">c./ külön jogszabályban meghatározottak szerint a foglalkozási megbetegedések és fokozott </w:t>
      </w:r>
      <w:proofErr w:type="spellStart"/>
      <w:r>
        <w:rPr>
          <w:sz w:val="24"/>
        </w:rPr>
        <w:t>expoziciós</w:t>
      </w:r>
      <w:proofErr w:type="spellEnd"/>
      <w:r>
        <w:rPr>
          <w:sz w:val="24"/>
        </w:rPr>
        <w:t xml:space="preserve"> esetek kivizsgálása</w:t>
      </w:r>
    </w:p>
    <w:p w14:paraId="6D44902D" w14:textId="77777777" w:rsidR="00DD79A8" w:rsidRDefault="00DD79A8" w:rsidP="00DD79A8">
      <w:pPr>
        <w:pStyle w:val="Szvegtrzs31"/>
        <w:ind w:left="708"/>
        <w:rPr>
          <w:sz w:val="24"/>
        </w:rPr>
      </w:pPr>
    </w:p>
    <w:p w14:paraId="7A5BFF90" w14:textId="77777777" w:rsidR="00DD79A8" w:rsidRDefault="00DD79A8" w:rsidP="00DD79A8">
      <w:pPr>
        <w:pStyle w:val="Szvegtrzs31"/>
        <w:ind w:left="708"/>
        <w:rPr>
          <w:sz w:val="24"/>
        </w:rPr>
      </w:pPr>
      <w:r>
        <w:rPr>
          <w:sz w:val="24"/>
        </w:rPr>
        <w:lastRenderedPageBreak/>
        <w:t>d./ a munkakörülmények és munkavégzés egészségkárosító hatásainak dokumentált vizsgálata a szerződésben meghatározott gyakorisággal, vagy változás bekövetkezésekor soron kívül,</w:t>
      </w:r>
    </w:p>
    <w:p w14:paraId="366822D6" w14:textId="77777777" w:rsidR="00DD79A8" w:rsidRDefault="00DD79A8" w:rsidP="00DD79A8">
      <w:pPr>
        <w:pStyle w:val="Szvegtrzs31"/>
        <w:ind w:left="708"/>
        <w:rPr>
          <w:sz w:val="24"/>
        </w:rPr>
      </w:pPr>
      <w:r>
        <w:rPr>
          <w:sz w:val="24"/>
        </w:rPr>
        <w:t>e./ külön jogszabályban meghatározottak szerint az egyéni védőeszközökkel kapcsolatos tanácsadás,</w:t>
      </w:r>
    </w:p>
    <w:p w14:paraId="540D3865" w14:textId="77777777" w:rsidR="00DD79A8" w:rsidRDefault="00DD79A8" w:rsidP="00DD79A8">
      <w:pPr>
        <w:pStyle w:val="Szvegtrzs31"/>
        <w:ind w:left="708"/>
        <w:rPr>
          <w:sz w:val="24"/>
        </w:rPr>
      </w:pPr>
      <w:r>
        <w:rPr>
          <w:sz w:val="24"/>
        </w:rPr>
        <w:t>f./ külön jogszabályban előírtak szerint a munkahelyek kémiai biztonságát érintő feladatok vizsgálata,</w:t>
      </w:r>
    </w:p>
    <w:p w14:paraId="1A394D91" w14:textId="77777777" w:rsidR="00DD79A8" w:rsidRDefault="00DD79A8" w:rsidP="00DD79A8">
      <w:pPr>
        <w:pStyle w:val="Szvegtrzs31"/>
        <w:ind w:left="708"/>
        <w:rPr>
          <w:sz w:val="24"/>
        </w:rPr>
      </w:pPr>
      <w:r>
        <w:rPr>
          <w:sz w:val="24"/>
        </w:rPr>
        <w:t>g./ a munkavállalók munkakörülményeivel kapcsolatos egészséget, biztonságot érintő kérdésekkel összefüggő felvilágosítás,</w:t>
      </w:r>
    </w:p>
    <w:p w14:paraId="2361631C" w14:textId="77777777" w:rsidR="00DD79A8" w:rsidRDefault="00DD79A8" w:rsidP="00DD79A8">
      <w:pPr>
        <w:pStyle w:val="Szvegtrzs31"/>
        <w:ind w:left="708"/>
        <w:rPr>
          <w:sz w:val="24"/>
        </w:rPr>
      </w:pPr>
      <w:r>
        <w:rPr>
          <w:sz w:val="24"/>
        </w:rPr>
        <w:t>h./ külön jogszabályban előírtak szerinti munkakörhöz kötött védőoltásokkal kapcsolatos feladatok,</w:t>
      </w:r>
    </w:p>
    <w:p w14:paraId="6A23DBD2" w14:textId="77777777" w:rsidR="00DD79A8" w:rsidRDefault="00DD79A8" w:rsidP="00DD79A8">
      <w:pPr>
        <w:pStyle w:val="Szvegtrzs31"/>
        <w:ind w:left="708"/>
        <w:rPr>
          <w:sz w:val="24"/>
        </w:rPr>
      </w:pPr>
      <w:r>
        <w:rPr>
          <w:sz w:val="24"/>
        </w:rPr>
        <w:t>i./ közreműködés munkahelyi veszélyforrás feltárásában,</w:t>
      </w:r>
    </w:p>
    <w:p w14:paraId="7CB4FF65" w14:textId="77777777" w:rsidR="00DD79A8" w:rsidRDefault="00DD79A8" w:rsidP="00DD79A8">
      <w:pPr>
        <w:pStyle w:val="Szvegtrzs31"/>
        <w:ind w:left="708"/>
        <w:rPr>
          <w:sz w:val="24"/>
        </w:rPr>
      </w:pPr>
      <w:r>
        <w:rPr>
          <w:sz w:val="24"/>
        </w:rPr>
        <w:t>j./ közreműködés foglalkozás-egészségügy-, fiziológiai-, ergonómiai-, higiénés vizsgálatok megoldásában,</w:t>
      </w:r>
    </w:p>
    <w:p w14:paraId="46B6CC6A" w14:textId="77777777" w:rsidR="00DD79A8" w:rsidRDefault="00DD79A8" w:rsidP="00DD79A8">
      <w:pPr>
        <w:pStyle w:val="Szvegtrzs31"/>
        <w:ind w:left="708"/>
        <w:rPr>
          <w:sz w:val="24"/>
        </w:rPr>
      </w:pPr>
      <w:r>
        <w:rPr>
          <w:sz w:val="24"/>
        </w:rPr>
        <w:t xml:space="preserve">k./ munkahelyi elsősegély nyújtás személyi és </w:t>
      </w:r>
      <w:proofErr w:type="gramStart"/>
      <w:r>
        <w:rPr>
          <w:sz w:val="24"/>
        </w:rPr>
        <w:t>szervezési  feltételeinek</w:t>
      </w:r>
      <w:proofErr w:type="gramEnd"/>
      <w:r>
        <w:rPr>
          <w:sz w:val="24"/>
        </w:rPr>
        <w:t xml:space="preserve"> biztosításában, az elsősegélynyújtók szakmai felkészítésében,</w:t>
      </w:r>
    </w:p>
    <w:p w14:paraId="6DCCC8C2" w14:textId="77777777" w:rsidR="00DD79A8" w:rsidRDefault="00DD79A8" w:rsidP="00DD79A8">
      <w:pPr>
        <w:pStyle w:val="Szvegtrzs31"/>
        <w:ind w:left="708"/>
        <w:rPr>
          <w:sz w:val="24"/>
        </w:rPr>
      </w:pPr>
      <w:r>
        <w:rPr>
          <w:sz w:val="24"/>
        </w:rPr>
        <w:t>l., dokumentált munkahigiénés helyszíni szemle (üzembejárás),</w:t>
      </w:r>
    </w:p>
    <w:p w14:paraId="643EBAE7" w14:textId="77777777" w:rsidR="00DD79A8" w:rsidRDefault="00DD79A8" w:rsidP="00DD79A8">
      <w:pPr>
        <w:pStyle w:val="Szvegtrzs31"/>
        <w:ind w:left="708"/>
        <w:rPr>
          <w:sz w:val="24"/>
        </w:rPr>
      </w:pPr>
      <w:r>
        <w:rPr>
          <w:sz w:val="24"/>
        </w:rPr>
        <w:t>m./ külön jogszabály szerinti tarifa alapján az 1. és 2. alkalmassági csoportba tartozó közúti járművezetők egészségi alkalmassági vizsgálata</w:t>
      </w:r>
    </w:p>
    <w:p w14:paraId="559516A5" w14:textId="77777777" w:rsidR="00DD79A8" w:rsidRDefault="00DD79A8" w:rsidP="00DD79A8">
      <w:pPr>
        <w:pStyle w:val="Szvegtrzs31"/>
        <w:rPr>
          <w:sz w:val="24"/>
        </w:rPr>
      </w:pPr>
    </w:p>
    <w:p w14:paraId="539292E7" w14:textId="77777777" w:rsidR="00DD79A8" w:rsidRDefault="00DD79A8" w:rsidP="00DD79A8">
      <w:pPr>
        <w:pStyle w:val="Szvegtrzs31"/>
        <w:rPr>
          <w:sz w:val="24"/>
        </w:rPr>
      </w:pPr>
      <w:r>
        <w:rPr>
          <w:sz w:val="24"/>
        </w:rPr>
        <w:t xml:space="preserve">A Megrendelő feladata és felelőssége munkavállalóinak az előzetes és az évenként esedékes időszaki orvosi alkalmassági vizsgálatra küldése a </w:t>
      </w:r>
      <w:r>
        <w:rPr>
          <w:b/>
          <w:i/>
          <w:sz w:val="24"/>
        </w:rPr>
        <w:t>„Beutalás munkaköri alkalmassági vizsgálatra”</w:t>
      </w:r>
      <w:r>
        <w:rPr>
          <w:sz w:val="24"/>
        </w:rPr>
        <w:t xml:space="preserve"> című nyomtatvánnyal, amelynek pontos kitöltéséért a Megrendelő vállalja a felelősséget. A Megrendelő feladata és kötelezettsége évente egy alkalommal a kötelező üzemlátogatást a Szolgáltató részére lehetővé tenni. A fenti kötelezettségek elmulasztásáért a Megrendelő teljes és korlátlan felelősséget vállal,</w:t>
      </w:r>
    </w:p>
    <w:p w14:paraId="391A9564" w14:textId="77777777" w:rsidR="00DD79A8" w:rsidRDefault="00DD79A8" w:rsidP="00DD79A8">
      <w:pPr>
        <w:pStyle w:val="Szvegtrzs31"/>
        <w:rPr>
          <w:sz w:val="24"/>
        </w:rPr>
      </w:pPr>
    </w:p>
    <w:p w14:paraId="4BE1DF44" w14:textId="77777777" w:rsidR="00DD79A8" w:rsidRDefault="00DD79A8" w:rsidP="00DD79A8">
      <w:pPr>
        <w:pStyle w:val="Szvegtrzs31"/>
        <w:rPr>
          <w:sz w:val="24"/>
        </w:rPr>
      </w:pPr>
      <w:r>
        <w:rPr>
          <w:sz w:val="24"/>
        </w:rPr>
        <w:t>A foglalkozás-egészségügyi vizsgálatokat szakorvos és foglalkozás-egészségügyi szakápoló végzi a Dél-budai Egészségügyi Szolgálat Nonprofit Kft. 1221. Budapest, Káldor Adolf u.5-9.</w:t>
      </w:r>
      <w:proofErr w:type="gramStart"/>
      <w:r>
        <w:rPr>
          <w:sz w:val="24"/>
        </w:rPr>
        <w:t>I.emelet</w:t>
      </w:r>
      <w:proofErr w:type="gramEnd"/>
      <w:r>
        <w:rPr>
          <w:sz w:val="24"/>
        </w:rPr>
        <w:t xml:space="preserve"> 9. szobában (telefon: 229-1777/142 mellék)</w:t>
      </w:r>
    </w:p>
    <w:p w14:paraId="333F078D" w14:textId="77777777" w:rsidR="00DD79A8" w:rsidRDefault="00DD79A8" w:rsidP="00DD79A8">
      <w:pPr>
        <w:pStyle w:val="Szvegtrzs31"/>
        <w:rPr>
          <w:sz w:val="24"/>
        </w:rPr>
      </w:pPr>
    </w:p>
    <w:p w14:paraId="14116984" w14:textId="77777777" w:rsidR="00DD79A8" w:rsidRDefault="00DD79A8" w:rsidP="00DD79A8">
      <w:pPr>
        <w:pStyle w:val="Szvegtrzs31"/>
        <w:rPr>
          <w:sz w:val="24"/>
        </w:rPr>
      </w:pPr>
      <w:r>
        <w:rPr>
          <w:sz w:val="24"/>
          <w:u w:val="single"/>
        </w:rPr>
        <w:t xml:space="preserve">Rendelési </w:t>
      </w:r>
      <w:proofErr w:type="gramStart"/>
      <w:r>
        <w:rPr>
          <w:sz w:val="24"/>
          <w:u w:val="single"/>
        </w:rPr>
        <w:t>idő</w:t>
      </w:r>
      <w:r>
        <w:rPr>
          <w:sz w:val="24"/>
        </w:rPr>
        <w:t xml:space="preserve">:  </w:t>
      </w:r>
      <w:r>
        <w:rPr>
          <w:sz w:val="24"/>
        </w:rPr>
        <w:tab/>
      </w:r>
      <w:proofErr w:type="gramEnd"/>
      <w:r>
        <w:rPr>
          <w:sz w:val="24"/>
        </w:rPr>
        <w:t>Hétfő</w:t>
      </w:r>
      <w:r>
        <w:rPr>
          <w:sz w:val="24"/>
        </w:rPr>
        <w:tab/>
      </w:r>
      <w:r>
        <w:rPr>
          <w:sz w:val="24"/>
        </w:rPr>
        <w:tab/>
        <w:t>14-20  óráig</w:t>
      </w:r>
    </w:p>
    <w:p w14:paraId="7B09B6C1" w14:textId="77777777" w:rsidR="00DD79A8" w:rsidRDefault="00DD79A8" w:rsidP="00DD79A8">
      <w:pPr>
        <w:pStyle w:val="Szvegtrzs3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Kedd</w:t>
      </w:r>
      <w:r>
        <w:rPr>
          <w:sz w:val="24"/>
        </w:rPr>
        <w:tab/>
      </w:r>
      <w:r>
        <w:rPr>
          <w:sz w:val="24"/>
        </w:rPr>
        <w:tab/>
        <w:t xml:space="preserve">8-14 </w:t>
      </w:r>
      <w:r>
        <w:rPr>
          <w:sz w:val="24"/>
        </w:rPr>
        <w:tab/>
        <w:t xml:space="preserve">óráig </w:t>
      </w:r>
    </w:p>
    <w:p w14:paraId="3EB50718" w14:textId="77777777" w:rsidR="00DD79A8" w:rsidRDefault="00DD79A8" w:rsidP="00DD79A8">
      <w:pPr>
        <w:pStyle w:val="Szvegtrzs3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Szerda</w:t>
      </w:r>
      <w:r>
        <w:rPr>
          <w:sz w:val="24"/>
        </w:rPr>
        <w:tab/>
      </w:r>
      <w:r>
        <w:rPr>
          <w:sz w:val="24"/>
        </w:rPr>
        <w:tab/>
        <w:t xml:space="preserve">14-20 </w:t>
      </w:r>
      <w:r>
        <w:rPr>
          <w:sz w:val="24"/>
        </w:rPr>
        <w:tab/>
        <w:t>óráig</w:t>
      </w:r>
    </w:p>
    <w:p w14:paraId="41DDFCA9" w14:textId="77777777" w:rsidR="00DD79A8" w:rsidRDefault="00DD79A8" w:rsidP="00DD79A8">
      <w:pPr>
        <w:pStyle w:val="Szvegtrzs3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Csütörtök</w:t>
      </w:r>
      <w:r>
        <w:rPr>
          <w:sz w:val="24"/>
        </w:rPr>
        <w:tab/>
        <w:t>8-14</w:t>
      </w:r>
      <w:r>
        <w:rPr>
          <w:sz w:val="24"/>
        </w:rPr>
        <w:tab/>
        <w:t>óráig</w:t>
      </w:r>
    </w:p>
    <w:p w14:paraId="7C32AA2B" w14:textId="77777777" w:rsidR="00DD79A8" w:rsidRDefault="00DD79A8" w:rsidP="00DD79A8">
      <w:pPr>
        <w:pStyle w:val="Szvegtrzs3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Péntek</w:t>
      </w:r>
      <w:r>
        <w:rPr>
          <w:sz w:val="24"/>
        </w:rPr>
        <w:tab/>
      </w:r>
      <w:r>
        <w:rPr>
          <w:sz w:val="24"/>
        </w:rPr>
        <w:tab/>
        <w:t>üzemlátogatás előzetes bejelentkezés szerint</w:t>
      </w:r>
    </w:p>
    <w:p w14:paraId="3EB73E77" w14:textId="77777777" w:rsidR="00DD79A8" w:rsidRDefault="00DD79A8" w:rsidP="00DD79A8">
      <w:pPr>
        <w:pStyle w:val="Szvegtrzs31"/>
        <w:rPr>
          <w:sz w:val="24"/>
        </w:rPr>
      </w:pPr>
    </w:p>
    <w:p w14:paraId="16E4250A" w14:textId="77777777" w:rsidR="00DD79A8" w:rsidRDefault="00DD79A8" w:rsidP="00DD79A8">
      <w:pPr>
        <w:pStyle w:val="Szvegtrzs31"/>
        <w:rPr>
          <w:sz w:val="24"/>
        </w:rPr>
      </w:pPr>
      <w:r>
        <w:rPr>
          <w:sz w:val="24"/>
        </w:rPr>
        <w:t xml:space="preserve">A rendelési idő előre nem tervezhető okok miatt </w:t>
      </w:r>
      <w:proofErr w:type="spellStart"/>
      <w:r>
        <w:rPr>
          <w:sz w:val="24"/>
        </w:rPr>
        <w:t>esetenként</w:t>
      </w:r>
      <w:proofErr w:type="spellEnd"/>
      <w:r>
        <w:rPr>
          <w:sz w:val="24"/>
        </w:rPr>
        <w:t xml:space="preserve"> módosulhat. Munkatársaink a 229-1777/ 142 melléken nyújtanak tájékoztatást.</w:t>
      </w:r>
    </w:p>
    <w:p w14:paraId="496DA0E3" w14:textId="77777777" w:rsidR="00DD79A8" w:rsidRDefault="00DD79A8" w:rsidP="00DD79A8">
      <w:pPr>
        <w:pStyle w:val="Szvegtrzs31"/>
        <w:rPr>
          <w:sz w:val="24"/>
        </w:rPr>
      </w:pPr>
    </w:p>
    <w:p w14:paraId="0DC1FD68" w14:textId="77777777" w:rsidR="00DD79A8" w:rsidRDefault="00DD79A8" w:rsidP="00DD79A8">
      <w:pPr>
        <w:jc w:val="center"/>
        <w:rPr>
          <w:b/>
          <w:sz w:val="28"/>
        </w:rPr>
      </w:pPr>
    </w:p>
    <w:p w14:paraId="6623498F" w14:textId="77777777" w:rsidR="00DD79A8" w:rsidRDefault="00DD79A8" w:rsidP="00DD79A8">
      <w:pPr>
        <w:jc w:val="center"/>
        <w:rPr>
          <w:sz w:val="28"/>
        </w:rPr>
      </w:pPr>
      <w:r>
        <w:rPr>
          <w:b/>
          <w:sz w:val="28"/>
        </w:rPr>
        <w:t>II.</w:t>
      </w:r>
    </w:p>
    <w:p w14:paraId="72C9D76D" w14:textId="77777777" w:rsidR="00DD79A8" w:rsidRDefault="00DD79A8" w:rsidP="00DD79A8">
      <w:pPr>
        <w:pStyle w:val="Cmsor2"/>
        <w:jc w:val="center"/>
        <w:rPr>
          <w:sz w:val="24"/>
        </w:rPr>
      </w:pPr>
      <w:r>
        <w:rPr>
          <w:sz w:val="28"/>
        </w:rPr>
        <w:t>A szolgáltatás díja</w:t>
      </w:r>
    </w:p>
    <w:p w14:paraId="445A60B1" w14:textId="77777777" w:rsidR="00DD79A8" w:rsidRDefault="00DD79A8" w:rsidP="00DD79A8">
      <w:pPr>
        <w:jc w:val="both"/>
        <w:rPr>
          <w:sz w:val="24"/>
        </w:rPr>
      </w:pPr>
    </w:p>
    <w:p w14:paraId="5A3C35F3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 xml:space="preserve">5. </w:t>
      </w:r>
      <w:r w:rsidRPr="00802A4F">
        <w:rPr>
          <w:sz w:val="24"/>
        </w:rPr>
        <w:t>A 4. pontba tartozó szolgáltatások esetében a Megrendelő a vizsgálatok megrendelésével egyidejűleg köteles megfizetni a szolgáltatás díját a Szolgáltató OTP Bank Zrt.-nél vezetett</w:t>
      </w:r>
      <w:r>
        <w:rPr>
          <w:sz w:val="24"/>
        </w:rPr>
        <w:t xml:space="preserve"> </w:t>
      </w:r>
      <w:r>
        <w:rPr>
          <w:b/>
          <w:sz w:val="24"/>
        </w:rPr>
        <w:t xml:space="preserve">11722003-20158370 </w:t>
      </w:r>
      <w:r>
        <w:rPr>
          <w:sz w:val="24"/>
        </w:rPr>
        <w:t xml:space="preserve">sz. számlájára. Amennyiben a szolgáltatási díj nem haladja meg a 20.000.-Ft., azaz Húszezer forint összeget, Megrendelő a díjat Szolgáltató házipénztárába fizeti be. A </w:t>
      </w:r>
      <w:r w:rsidRPr="00D17EDE">
        <w:rPr>
          <w:b/>
          <w:sz w:val="24"/>
        </w:rPr>
        <w:t>szolgáltatás díjának megfizetését követően jogosult</w:t>
      </w:r>
      <w:r>
        <w:rPr>
          <w:sz w:val="24"/>
        </w:rPr>
        <w:t xml:space="preserve"> a Megrendelő a munkavállalóit </w:t>
      </w:r>
      <w:r>
        <w:rPr>
          <w:sz w:val="24"/>
        </w:rPr>
        <w:lastRenderedPageBreak/>
        <w:t>vizsgálatra küldeni. A vizsgálatra küldéstől számított 10 napon belül a Szolgáltató köteles a vizsgálatot elvégezni</w:t>
      </w:r>
    </w:p>
    <w:p w14:paraId="52EE8856" w14:textId="77777777" w:rsidR="00DD79A8" w:rsidRDefault="00DD79A8" w:rsidP="00DD79A8">
      <w:pPr>
        <w:jc w:val="both"/>
        <w:rPr>
          <w:sz w:val="24"/>
        </w:rPr>
      </w:pPr>
    </w:p>
    <w:p w14:paraId="23F13C03" w14:textId="77777777" w:rsidR="00DD79A8" w:rsidRDefault="00DD79A8" w:rsidP="00DD79A8">
      <w:pPr>
        <w:pStyle w:val="Szvegtrzs"/>
        <w:jc w:val="center"/>
        <w:rPr>
          <w:rFonts w:ascii="Times New Roman" w:hAnsi="Times New Roman" w:cs="Times New Roman"/>
          <w:b/>
          <w:sz w:val="28"/>
        </w:rPr>
      </w:pPr>
    </w:p>
    <w:p w14:paraId="789800B9" w14:textId="77777777" w:rsidR="00DD79A8" w:rsidRDefault="00DD79A8" w:rsidP="00DD79A8">
      <w:pPr>
        <w:pStyle w:val="Szvegtrzs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III.</w:t>
      </w:r>
    </w:p>
    <w:p w14:paraId="7A60BDE7" w14:textId="77777777" w:rsidR="00DD79A8" w:rsidRDefault="00DD79A8" w:rsidP="00DD79A8">
      <w:pPr>
        <w:pStyle w:val="Szvegtrzs"/>
        <w:jc w:val="center"/>
      </w:pPr>
      <w:r>
        <w:rPr>
          <w:rFonts w:ascii="Times New Roman" w:hAnsi="Times New Roman" w:cs="Times New Roman"/>
          <w:b/>
          <w:sz w:val="28"/>
        </w:rPr>
        <w:t>A szerződés ideje és megszűnése</w:t>
      </w:r>
    </w:p>
    <w:p w14:paraId="6C623B21" w14:textId="77777777" w:rsidR="00DD79A8" w:rsidRDefault="00DD79A8" w:rsidP="00DD79A8">
      <w:pPr>
        <w:jc w:val="both"/>
        <w:rPr>
          <w:sz w:val="24"/>
        </w:rPr>
      </w:pPr>
    </w:p>
    <w:p w14:paraId="0F8356B4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 xml:space="preserve">6. / </w:t>
      </w:r>
      <w:proofErr w:type="gramStart"/>
      <w:r>
        <w:rPr>
          <w:sz w:val="24"/>
        </w:rPr>
        <w:t>Jelen  szerződés</w:t>
      </w:r>
      <w:proofErr w:type="gramEnd"/>
      <w:r>
        <w:rPr>
          <w:sz w:val="24"/>
        </w:rPr>
        <w:t xml:space="preserve">  aláírását követően lép hatályba  és határozatlan időre szól.</w:t>
      </w:r>
    </w:p>
    <w:p w14:paraId="3CA1F8A7" w14:textId="77777777" w:rsidR="00DD79A8" w:rsidRDefault="00DD79A8" w:rsidP="00DD79A8">
      <w:pPr>
        <w:jc w:val="both"/>
        <w:rPr>
          <w:sz w:val="24"/>
        </w:rPr>
      </w:pPr>
    </w:p>
    <w:p w14:paraId="2CCD0087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>7./</w:t>
      </w:r>
      <w:r>
        <w:rPr>
          <w:sz w:val="24"/>
        </w:rPr>
        <w:tab/>
        <w:t xml:space="preserve">A jelen szerződés kizárólag közös megegyezéssel, írásban módosítható. </w:t>
      </w:r>
    </w:p>
    <w:p w14:paraId="4F99F70F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 xml:space="preserve">7.1./A szerződő felek egyoldalúan, indoklás nélkül 30 napos határidővel mondhatják fel a szerződést. A szerződés felmondása esetén a felek kötelesek egymással elszámolni. </w:t>
      </w:r>
    </w:p>
    <w:p w14:paraId="60A7E73E" w14:textId="77777777" w:rsidR="00DD79A8" w:rsidRDefault="00DD79A8" w:rsidP="00DD79A8">
      <w:pPr>
        <w:jc w:val="both"/>
        <w:rPr>
          <w:sz w:val="24"/>
        </w:rPr>
      </w:pPr>
    </w:p>
    <w:p w14:paraId="245F2BD6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>7.2./</w:t>
      </w:r>
      <w:r>
        <w:rPr>
          <w:sz w:val="24"/>
        </w:rPr>
        <w:tab/>
        <w:t>Szerződő felek rendkívüli felmondással az annak okáról történt tudomásszerzést követő 8 napon belül élhetnek. Nincs helye rendkívüli felmondásnak az arra okot adó körülmény bekövetkezésétől számított 60 nap elteltével.</w:t>
      </w:r>
    </w:p>
    <w:p w14:paraId="7221834F" w14:textId="77777777" w:rsidR="00DD79A8" w:rsidRDefault="00DD79A8" w:rsidP="00DD79A8">
      <w:pPr>
        <w:pStyle w:val="Szvegtrzs31"/>
        <w:rPr>
          <w:sz w:val="24"/>
        </w:rPr>
      </w:pPr>
      <w:r>
        <w:rPr>
          <w:sz w:val="24"/>
        </w:rPr>
        <w:t>Rendkívüli felmondás esetén a Szolgáltató csak az elvégzett egészségügyi szolgáltatások ellenértékét képező díj ellentételezésére tarthat igényt.</w:t>
      </w:r>
    </w:p>
    <w:p w14:paraId="0AB77459" w14:textId="77777777" w:rsidR="00DD79A8" w:rsidRDefault="00DD79A8" w:rsidP="00DD79A8">
      <w:pPr>
        <w:jc w:val="both"/>
        <w:rPr>
          <w:sz w:val="24"/>
        </w:rPr>
      </w:pPr>
    </w:p>
    <w:p w14:paraId="3AF73D8B" w14:textId="77777777" w:rsidR="00DD79A8" w:rsidRDefault="00DD79A8" w:rsidP="00DD79A8">
      <w:pPr>
        <w:jc w:val="center"/>
      </w:pPr>
      <w:r>
        <w:rPr>
          <w:b/>
          <w:sz w:val="28"/>
        </w:rPr>
        <w:t>IV.</w:t>
      </w:r>
    </w:p>
    <w:p w14:paraId="3A00D4B7" w14:textId="77777777" w:rsidR="00DD79A8" w:rsidRDefault="00DD79A8" w:rsidP="00DD79A8">
      <w:pPr>
        <w:pStyle w:val="Cmsor4"/>
        <w:rPr>
          <w:sz w:val="24"/>
        </w:rPr>
      </w:pPr>
      <w:r>
        <w:t>Vegyes rendelkezések</w:t>
      </w:r>
    </w:p>
    <w:p w14:paraId="4CED3471" w14:textId="77777777" w:rsidR="00DD79A8" w:rsidRDefault="00DD79A8" w:rsidP="00DD79A8">
      <w:pPr>
        <w:jc w:val="both"/>
        <w:rPr>
          <w:sz w:val="24"/>
        </w:rPr>
      </w:pPr>
    </w:p>
    <w:p w14:paraId="4301A339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>8./</w:t>
      </w:r>
      <w:r>
        <w:rPr>
          <w:sz w:val="24"/>
        </w:rPr>
        <w:tab/>
        <w:t xml:space="preserve">A felek megállapodnak abban, hogy minden év december 31-ig a munkavállalók számára, besorolására, valamint a szolgáltatás díjára vonatkozó rendelkezéseket felülvizsgálják, és jelen szerződést az esetleges változásoknak megfelelően módosítják. </w:t>
      </w:r>
    </w:p>
    <w:p w14:paraId="30DFA92F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>A felek megállapodnak abban, hogy a jelen szerződés csak írásban módosítható és a felek bármely nyilatkozata is csak írásban érvényes.</w:t>
      </w:r>
    </w:p>
    <w:p w14:paraId="0F6A43FF" w14:textId="77777777" w:rsidR="00DD79A8" w:rsidRDefault="00DD79A8" w:rsidP="00DD79A8">
      <w:pPr>
        <w:jc w:val="both"/>
        <w:rPr>
          <w:sz w:val="24"/>
        </w:rPr>
      </w:pPr>
    </w:p>
    <w:p w14:paraId="7ABF51E5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>9./</w:t>
      </w:r>
      <w:r>
        <w:rPr>
          <w:sz w:val="24"/>
        </w:rPr>
        <w:tab/>
        <w:t>A jelen szerződésben nem szabályozott kérdésekben a Ptk. rendelkezései az irányadóak.</w:t>
      </w:r>
    </w:p>
    <w:p w14:paraId="18B5AA3E" w14:textId="77777777" w:rsidR="00DD79A8" w:rsidRDefault="00DD79A8" w:rsidP="00DD79A8">
      <w:pPr>
        <w:jc w:val="both"/>
        <w:rPr>
          <w:sz w:val="24"/>
        </w:rPr>
      </w:pPr>
    </w:p>
    <w:p w14:paraId="0C50BD4E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>10./</w:t>
      </w:r>
      <w:r>
        <w:rPr>
          <w:sz w:val="24"/>
        </w:rPr>
        <w:tab/>
        <w:t>Felek megállapodnak abban, hogy a jelen szerződéssel összefüggő jogvitáikat, egyeztetés útján kísérlik meg rendezni.</w:t>
      </w:r>
    </w:p>
    <w:p w14:paraId="107B1655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>Amennyiben ez nem vezetne eredményre, Felek kikötik a Pesti Központi Kerületi Bíróság kizárólagos illetékességét.</w:t>
      </w:r>
    </w:p>
    <w:p w14:paraId="5D1468CF" w14:textId="77777777" w:rsidR="00DD79A8" w:rsidRDefault="00DD79A8" w:rsidP="00DD79A8">
      <w:pPr>
        <w:jc w:val="both"/>
        <w:rPr>
          <w:sz w:val="24"/>
        </w:rPr>
      </w:pPr>
    </w:p>
    <w:p w14:paraId="7305B44C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 xml:space="preserve">Szerződő Felek a jelen </w:t>
      </w:r>
      <w:proofErr w:type="gramStart"/>
      <w:r>
        <w:rPr>
          <w:sz w:val="24"/>
        </w:rPr>
        <w:t>szerződést</w:t>
      </w:r>
      <w:proofErr w:type="gramEnd"/>
      <w:r>
        <w:rPr>
          <w:sz w:val="24"/>
        </w:rPr>
        <w:t xml:space="preserve"> mint akaratukkal mindenben megegyezőt, jóváhagyólag írták alá.</w:t>
      </w:r>
    </w:p>
    <w:p w14:paraId="3CE2C56A" w14:textId="77777777" w:rsidR="00DD79A8" w:rsidRDefault="00DD79A8" w:rsidP="00DD79A8">
      <w:pPr>
        <w:jc w:val="both"/>
        <w:rPr>
          <w:sz w:val="24"/>
        </w:rPr>
      </w:pPr>
    </w:p>
    <w:p w14:paraId="62BC4C72" w14:textId="77777777" w:rsidR="00DD79A8" w:rsidRDefault="00DD79A8" w:rsidP="00DD79A8">
      <w:pPr>
        <w:jc w:val="both"/>
        <w:rPr>
          <w:sz w:val="24"/>
        </w:rPr>
      </w:pPr>
      <w:r>
        <w:rPr>
          <w:sz w:val="24"/>
        </w:rPr>
        <w:t>Budapest, 2023.</w:t>
      </w:r>
    </w:p>
    <w:p w14:paraId="6CCDA28E" w14:textId="77777777" w:rsidR="00DD79A8" w:rsidRDefault="00DD79A8" w:rsidP="00DD79A8">
      <w:pPr>
        <w:jc w:val="both"/>
        <w:rPr>
          <w:sz w:val="24"/>
        </w:rPr>
      </w:pPr>
    </w:p>
    <w:p w14:paraId="27E20611" w14:textId="77777777" w:rsidR="00DD79A8" w:rsidRDefault="00DD79A8" w:rsidP="00DD79A8">
      <w:pPr>
        <w:jc w:val="both"/>
        <w:rPr>
          <w:sz w:val="24"/>
        </w:rPr>
      </w:pPr>
    </w:p>
    <w:p w14:paraId="250F83FB" w14:textId="77777777" w:rsidR="00DD79A8" w:rsidRDefault="00DD79A8" w:rsidP="00DD79A8">
      <w:pPr>
        <w:jc w:val="both"/>
        <w:rPr>
          <w:sz w:val="24"/>
        </w:rPr>
      </w:pPr>
    </w:p>
    <w:p w14:paraId="5F470ACD" w14:textId="77777777" w:rsidR="00DD79A8" w:rsidRDefault="00DD79A8" w:rsidP="00DD79A8">
      <w:pPr>
        <w:jc w:val="both"/>
        <w:rPr>
          <w:sz w:val="24"/>
        </w:rPr>
      </w:pPr>
    </w:p>
    <w:p w14:paraId="4376336A" w14:textId="77777777" w:rsidR="00DD79A8" w:rsidRDefault="00DD79A8" w:rsidP="00DD79A8">
      <w:pPr>
        <w:jc w:val="both"/>
        <w:rPr>
          <w:sz w:val="24"/>
        </w:rPr>
      </w:pPr>
    </w:p>
    <w:p w14:paraId="289F344A" w14:textId="77777777" w:rsidR="00DD79A8" w:rsidRDefault="00DD79A8" w:rsidP="00DD79A8">
      <w:pPr>
        <w:jc w:val="both"/>
      </w:pPr>
      <w:r>
        <w:rPr>
          <w:sz w:val="24"/>
        </w:rPr>
        <w:t>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…………………………………</w:t>
      </w:r>
    </w:p>
    <w:p w14:paraId="7EA5B8FF" w14:textId="77777777" w:rsidR="00DD79A8" w:rsidRDefault="00DD79A8" w:rsidP="00DD79A8">
      <w:pPr>
        <w:pStyle w:val="Cmsor5"/>
      </w:pPr>
      <w:r>
        <w:tab/>
        <w:t xml:space="preserve">  Megrendelő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Szolgáltató</w:t>
      </w:r>
    </w:p>
    <w:p w14:paraId="36B6FEBB" w14:textId="77777777" w:rsidR="00DD79A8" w:rsidRDefault="00DD79A8" w:rsidP="00DD79A8">
      <w:pPr>
        <w:ind w:left="708"/>
        <w:jc w:val="both"/>
      </w:pPr>
    </w:p>
    <w:p w14:paraId="0629EF48" w14:textId="77777777" w:rsidR="00F455E7" w:rsidRDefault="00F455E7"/>
    <w:sectPr w:rsidR="00F455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560" w:left="1417" w:header="708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6529" w14:textId="77777777" w:rsidR="00B912B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8394" w14:textId="77777777" w:rsidR="00B912B9" w:rsidRDefault="0000000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C26B" w14:textId="77777777" w:rsidR="00B912B9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6F0A" w14:textId="77777777" w:rsidR="00B912B9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7C0C" w14:textId="77777777" w:rsidR="00B912B9" w:rsidRDefault="000000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6602" w14:textId="77777777" w:rsidR="00B912B9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1B96" w14:textId="77777777" w:rsidR="00D22876" w:rsidRDefault="000000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2234" w14:textId="77777777" w:rsidR="00B912B9" w:rsidRDefault="0000000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6151" w14:textId="77777777" w:rsidR="00B912B9" w:rsidRDefault="000000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CB44" w14:textId="77777777" w:rsidR="00B912B9" w:rsidRDefault="0000000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381A" w14:textId="77777777" w:rsidR="00B912B9" w:rsidRDefault="00710283">
    <w:pPr>
      <w:pStyle w:val="lfej"/>
    </w:pPr>
    <w:r>
      <w:rPr>
        <w:noProof/>
      </w:rPr>
      <w:pict w14:anchorId="66357FB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27.25pt;height:11.2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" stroked="f">
          <v:fill opacity="0"/>
          <o:lock v:ext="edit" aspectratio="t" verticies="t" text="t" shapetype="t"/>
          <v:textbox inset="0,0,0,0">
            <w:txbxContent>
              <w:p w14:paraId="2DB0F6BF" w14:textId="77777777" w:rsidR="00B912B9" w:rsidRDefault="00000000">
                <w:pPr>
                  <w:pStyle w:val="lfej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>
                  <w:rPr>
                    <w:rStyle w:val="Oldalszm"/>
                    <w:noProof/>
                  </w:rPr>
                  <w:t>4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0E80" w14:textId="77777777" w:rsidR="00B912B9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 w:hint="default"/>
        <w:sz w:val="24"/>
      </w:rPr>
    </w:lvl>
  </w:abstractNum>
  <w:num w:numId="1" w16cid:durableId="1759206321">
    <w:abstractNumId w:val="0"/>
  </w:num>
  <w:num w:numId="2" w16cid:durableId="1318336641">
    <w:abstractNumId w:val="1"/>
  </w:num>
  <w:num w:numId="3" w16cid:durableId="2062560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A8"/>
    <w:rsid w:val="00710283"/>
    <w:rsid w:val="00DD79A8"/>
    <w:rsid w:val="00F4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2AE20F"/>
  <w15:chartTrackingRefBased/>
  <w15:docId w15:val="{204D6387-0787-474C-A3FE-CDBADC34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79A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DD79A8"/>
    <w:pPr>
      <w:keepNext/>
      <w:numPr>
        <w:numId w:val="1"/>
      </w:numPr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DD79A8"/>
    <w:pPr>
      <w:keepNext/>
      <w:numPr>
        <w:ilvl w:val="1"/>
        <w:numId w:val="1"/>
      </w:numPr>
      <w:jc w:val="both"/>
      <w:outlineLvl w:val="1"/>
    </w:pPr>
    <w:rPr>
      <w:b/>
      <w:sz w:val="32"/>
    </w:rPr>
  </w:style>
  <w:style w:type="paragraph" w:styleId="Cmsor4">
    <w:name w:val="heading 4"/>
    <w:basedOn w:val="Norml"/>
    <w:next w:val="Norml"/>
    <w:link w:val="Cmsor4Char"/>
    <w:qFormat/>
    <w:rsid w:val="00DD79A8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link w:val="Cmsor5Char"/>
    <w:qFormat/>
    <w:rsid w:val="00DD79A8"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D79A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DD79A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DD79A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DD79A8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Oldalszm">
    <w:name w:val="page number"/>
    <w:basedOn w:val="Bekezdsalapbettpusa"/>
    <w:rsid w:val="00DD79A8"/>
  </w:style>
  <w:style w:type="character" w:styleId="Hiperhivatkozs">
    <w:name w:val="Hyperlink"/>
    <w:rsid w:val="00DD79A8"/>
    <w:rPr>
      <w:color w:val="000080"/>
      <w:u w:val="single"/>
      <w:lang/>
    </w:rPr>
  </w:style>
  <w:style w:type="paragraph" w:styleId="Szvegtrzs">
    <w:name w:val="Body Text"/>
    <w:basedOn w:val="Norml"/>
    <w:link w:val="SzvegtrzsChar"/>
    <w:rsid w:val="00DD79A8"/>
    <w:pPr>
      <w:jc w:val="both"/>
    </w:pPr>
    <w:rPr>
      <w:rFonts w:ascii="Arial" w:hAnsi="Arial" w:cs="Arial"/>
      <w:sz w:val="24"/>
    </w:rPr>
  </w:style>
  <w:style w:type="character" w:customStyle="1" w:styleId="SzvegtrzsChar">
    <w:name w:val="Szövegtörzs Char"/>
    <w:basedOn w:val="Bekezdsalapbettpusa"/>
    <w:link w:val="Szvegtrzs"/>
    <w:rsid w:val="00DD79A8"/>
    <w:rPr>
      <w:rFonts w:ascii="Arial" w:eastAsia="Times New Roman" w:hAnsi="Arial" w:cs="Arial"/>
      <w:szCs w:val="20"/>
      <w:lang w:eastAsia="ar-SA"/>
    </w:rPr>
  </w:style>
  <w:style w:type="paragraph" w:customStyle="1" w:styleId="Szvegtrzs31">
    <w:name w:val="Szövegtörzs 31"/>
    <w:basedOn w:val="Norml"/>
    <w:rsid w:val="00DD79A8"/>
    <w:pPr>
      <w:jc w:val="both"/>
    </w:pPr>
    <w:rPr>
      <w:sz w:val="28"/>
    </w:rPr>
  </w:style>
  <w:style w:type="paragraph" w:styleId="lfej">
    <w:name w:val="header"/>
    <w:basedOn w:val="Norml"/>
    <w:link w:val="lfejChar"/>
    <w:rsid w:val="00DD79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D79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DD79A8"/>
    <w:pPr>
      <w:ind w:left="159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DD79A8"/>
    <w:rPr>
      <w:rFonts w:ascii="Times New Roman" w:eastAsia="Times New Roman" w:hAnsi="Times New Roman" w:cs="Times New Roman"/>
      <w:szCs w:val="20"/>
      <w:lang w:eastAsia="ar-SA"/>
    </w:rPr>
  </w:style>
  <w:style w:type="paragraph" w:styleId="llb">
    <w:name w:val="footer"/>
    <w:basedOn w:val="Norml"/>
    <w:link w:val="llbChar"/>
    <w:rsid w:val="00DD79A8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DD79A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mailto:igazgatosag@egeszseg22.hu" TargetMode="External"/><Relationship Id="rId5" Type="http://schemas.openxmlformats.org/officeDocument/2006/relationships/header" Target="header1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7322</Characters>
  <Application>Microsoft Office Word</Application>
  <DocSecurity>0</DocSecurity>
  <Lines>61</Lines>
  <Paragraphs>16</Paragraphs>
  <ScaleCrop>false</ScaleCrop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 Scheer</dc:creator>
  <cp:keywords/>
  <dc:description/>
  <cp:lastModifiedBy>Balazs Scheer</cp:lastModifiedBy>
  <cp:revision>1</cp:revision>
  <dcterms:created xsi:type="dcterms:W3CDTF">2023-04-03T08:33:00Z</dcterms:created>
  <dcterms:modified xsi:type="dcterms:W3CDTF">2023-04-03T08:34:00Z</dcterms:modified>
</cp:coreProperties>
</file>